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Виды лицензирования деятельности в области пожарнойбезопасности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Виды лицензирования деятельности в области пожарнойбезопасности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ПостановлениемПравительства Российской Федерации от 21 ноября 2011 г. № 957 "Оборганизации лицензирования отдельных видов деятельности" ккомпетенции Министерства Российской Федерации по делам гражданскойобороны, чрезвычайным ситуациям и ликвидации последствий стихийныхбедствий отнесено лицензирование следующих видов деятельности:</w:t>
            </w:r>
            <w:br/>
            <w:br/>
            <w:r>
              <w:rPr/>
              <w:t xml:space="preserve">Деятельность по тушению пожаров в населенных пунктах, напроизводственных объектах и объектах инфраструктуры:</w:t>
            </w:r>
            <w:br/>
            <w:br/>
            <w:r>
              <w:rPr/>
              <w:t xml:space="preserve"> - тушение пожаров в населенных пунктах, на производственныхобъектах и объектах инфраструктуры.</w:t>
            </w:r>
            <w:br/>
            <w:br/>
            <w:r>
              <w:rPr/>
              <w:t xml:space="preserve">Деятельность по монтажу, техническому</w:t>
            </w:r>
            <w:br/>
            <w:br/>
            <w:r>
              <w:rPr/>
              <w:t xml:space="preserve">обслуживанию и ремонту средств обеспечения пожарной безопасностизданий и сооружений:</w:t>
            </w:r>
            <w:br/>
            <w:br/>
            <w:r>
              <w:rPr/>
              <w:t xml:space="preserve">- монтаж, техническое обслуживание и ремонт систем пожаротушения иих элементов, включая диспетчеризацию и проведение пусконаладочныхработ;</w:t>
            </w:r>
            <w:br/>
            <w:br/>
            <w:r>
              <w:rPr/>
              <w:t xml:space="preserve">- монтаж, техническое обслуживание и ремонт систем пожарной иохранно-пожарной сигнализации и их элементов, включаядиспетчеризацию и проведение пусконаладочных работ;</w:t>
            </w:r>
            <w:br/>
            <w:br/>
            <w:r>
              <w:rPr/>
              <w:t xml:space="preserve">-монтаж, техническое обслуживание и ремонт систем противопожарноговодоснабжения и их элементов, включая диспетчеризацию и проведениепусконаладочных работ;</w:t>
            </w:r>
            <w:br/>
            <w:br/>
            <w:r>
              <w:rPr/>
              <w:t xml:space="preserve">- монтаж, техническое обслуживание и ремонт автоматических систем(элементов автоматических систем) противодымной вентиляции, включаядиспетчеризацию и проведение пусконаладочных работ;</w:t>
            </w:r>
            <w:br/>
            <w:br/>
            <w:r>
              <w:rPr/>
              <w:t xml:space="preserve">- монтаж, техническое обслуживание и ремонт систем оповещения иэвакуации при пожаре и их элементов, включая диспетчеризацию ипроведение пусконаладочных работ;</w:t>
            </w:r>
            <w:br/>
            <w:br/>
            <w:r>
              <w:rPr/>
              <w:t xml:space="preserve">- монтаж, техническое обслуживание и ремонт фотолюминесцентныхэвакуационных систем и их элементов;</w:t>
            </w:r>
            <w:br/>
            <w:br/>
            <w:r>
              <w:rPr/>
              <w:t xml:space="preserve">- монтаж, техническое обслуживание и ремонт противопожарныхзанавесов и завес, включая диспетчеризацию и проведениепусконаладочных работ;</w:t>
            </w:r>
            <w:br/>
            <w:br/>
            <w:r>
              <w:rPr/>
              <w:t xml:space="preserve">- монтаж, техническое обслуживание и ремонт заполнений проемов впротивопожарных преградах;</w:t>
            </w:r>
            <w:br/>
            <w:br/>
            <w:r>
              <w:rPr/>
              <w:t xml:space="preserve">- выполнение работ по огнезащите материалов, изделий иконструкций;</w:t>
            </w:r>
            <w:br/>
            <w:br/>
            <w:r>
              <w:rPr/>
              <w:t xml:space="preserve">- монтаж, техническое обслуживание и ремонт первичных средствпожаротушения.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2021-05-01T14:08:27+08:00</dcterms:created>
  <dcterms:modified xsi:type="dcterms:W3CDTF">2021-05-01T14:08:27+08:00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