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17.03.2011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17.03.2011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Республики Бурятия ЧС,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16 марта закрыта «Жилинская» ледовая переправа на р. Селенга в с. Жилино Кабанского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БЫТОВЫЕ ПОЖАРЫ:</w:t>
            </w:r>
            <w:r>
              <w:rPr/>
              <w:t xml:space="preserve"> В период с 00:00 до 24:00 16 марта в Республике Бурятия зарегистрировано 2 пожара. Погибло 3 человека, травмированных нет. Ущерб - 50 тыс. руб.</w:t>
            </w:r>
            <w:br/>
            <w:r>
              <w:rPr/>
              <w:t xml:space="preserve"> </w:t>
            </w:r>
            <w:br/>
            <w:r>
              <w:rPr/>
              <w:t xml:space="preserve"> 16 марта в  06:54 на телефон спасения «01» поступило сообщение о том, что в с. Тохой Селенгинского района произошел пожар в одной из квартире 2-квартирного жилого дом по ул. Терешковой, 14.  На момент прибытия пожарных горели веранда и крыша дома. В ходе разбора последствий пожара начальником караула ПЧ-40 в 07:20 в зале на полу был обнаружен труп 21-летней девушки (дочь соседей).  На кухне были обнаружены обгоревшие трупы хозяина квартиры ,1938 г. р. и  его сожительницы, 1944 г. р. Условиями,  способствовавшие гибели людей, стали позднее обнаружение и сообщение о пожаре, состояние сна погибших. В результате пожара огнем уничтожены веранда и крыша дома. Причина пожара – неосторожное обращение с огнем. Виновное лицо и ущерб устанавливаются. На ликвидацию пожара были привлечены не только пожарные ПЧ-40, но и добровольная пожарная команда Сульфатской нефтебазы.</w:t>
            </w:r>
            <w:br/>
            <w:r>
              <w:rPr/>
              <w:t xml:space="preserve"> </w:t>
            </w:r>
            <w:br/>
            <w:r>
              <w:rPr/>
              <w:t xml:space="preserve"> Ночью 15 марта в 23:44 в ДНТ «Сибиряк» Советского района г. Улан-Удэ в огне пожара, возникшего из-за неосторожного обращения с огнем, сгорели  крыша и веранда дачного дома. Виновник пожара устанавливается. Ущерб – 50 тыс.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2021-08-14T14:16:32+08:00</dcterms:created>
  <dcterms:modified xsi:type="dcterms:W3CDTF">2021-08-14T14:16:32+08:00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